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92C1" w14:textId="77777777" w:rsidR="00064668" w:rsidRDefault="00AD771F">
      <w:pPr>
        <w:spacing w:before="162"/>
        <w:ind w:left="597" w:right="1913"/>
        <w:jc w:val="center"/>
        <w:rPr>
          <w:b/>
          <w:sz w:val="30"/>
        </w:rPr>
      </w:pPr>
      <w:r>
        <w:pict w14:anchorId="2545BEF0">
          <v:group id="_x0000_s1026" alt="" style="position:absolute;left:0;text-align:left;margin-left:454.3pt;margin-top:-.9pt;width:141pt;height:339.5pt;z-index:-251658240;mso-position-horizontal-relative:page" coordorigin="9086,-18" coordsize="2820,6790">
            <v:shape id="_x0000_s1027" alt="" style="position:absolute;left:9086;top:-18;width:1410;height:6171" coordorigin="9086,-18" coordsize="1410,6171" path="m9331,-18r41,53l9412,87r37,52l9485,190r34,52l9552,293r59,102l9665,496r46,101l9752,696r35,98l9816,892r24,97l9858,1086r14,95l9881,1276r4,94l9886,1417r-1,47l9882,1557r-8,92l9863,1742r-14,90l9832,1923r-20,90l9789,2103r-25,89l9737,2281r-28,89l9678,2458r-32,87l9614,2633r-34,87l9546,2806r-35,87l9424,3108r-18,43l9372,3236r-33,86l9307,3407r-31,85l9246,3577r-27,85l9193,3747r-24,85l9148,3917r-18,85l9114,4087r-12,85l9093,4257r-5,85l9086,4428r1,42l9092,4556r9,86l9115,4728r19,86l9158,4901r30,87l9223,5075r41,87l9311,5250r54,88l9425,5427r67,89l9566,5605r40,45l9648,5695r43,45l9737,5786r47,45l9834,5877r51,45l9939,5968r55,46l10052,6060r59,46l10173,6153r-25,-64l10124,6026r-22,-63l10081,5901r-19,-63l10045,5776r-16,-62l10015,5652r-13,-61l9990,5530r-10,-61l9971,5408r-8,-61l9957,5287r-5,-60l9948,5167r-4,-120l9943,4988r,-59l9947,4811r8,-116l9966,4579r14,-116l9997,4349r19,-114l10038,4122r24,-112l10087,3898r27,-110l10141,3677r29,-109l10199,3459r59,-216l10272,3190r29,-107l10328,2977r27,-106l10380,2766r23,-105l10425,2557r19,-103l10461,2351r14,-103l10485,2146r7,-102l10496,1943r,-51l10495,1842r-5,-101l10481,1641r-14,-99l10447,1442r-25,-99l10391,1244r-37,-98l10311,1048r-50,-98l10204,852r-64,-97l10068,658r-39,-49l9989,561r-43,-49l9901,464r-47,-49l9805,367r-51,-48l9700,271r-56,-49l9586,174r-60,-48l9463,78,9398,30r-67,-48xe" fillcolor="#dcddde" stroked="f">
              <v:path arrowok="t"/>
            </v:shape>
            <v:shape id="_x0000_s1028" alt="" style="position:absolute;left:11053;top:2255;width:853;height:3898" coordorigin="11053,2255" coordsize="853,3898" path="m11906,2255r-82,77l11766,2391r-55,57l11659,2505r-48,56l11565,2617r-42,54l11484,2726r-37,54l11413,2833r-31,53l11327,2990r-45,102l11246,3193r-28,100l11198,3392r-14,99l11176,3588r-3,98l11174,3735r4,97l11185,3930r11,99l11208,4128r14,100l11237,4329r7,52l11258,4484r13,106l11283,4697r9,110l11297,4919r2,115l11298,5093r-6,119l11287,5273r-6,62l11273,5397r-10,64l11252,5526r-14,65l11223,5657r-18,68l11186,5793r-22,70l11140,5934r-27,71l11084,6078r-31,74l11053,6153r78,-39l11205,6075r71,-40l11344,5996r64,-40l11469,5917r57,-40l11580,5837r51,-40l11679,5757r45,-41l11806,5634r70,-82l11906,5513r,-1850l11895,3610r-10,-55l11867,3443r-15,-114l11841,3214r-8,-118l11831,2977r1,-61l11834,2855r4,-62l11843,2731r7,-63l11858,2605r11,-64l11881,2477r15,-65l11906,2372r,-117xe" fillcolor="#c7c8ca" stroked="f">
              <v:path arrowok="t"/>
            </v:shape>
            <v:shape id="_x0000_s1029" alt="" style="position:absolute;left:10195;top:3082;width:869;height:3690" coordorigin="10195,3082" coordsize="869,3690" path="m10580,3082r-30,73l10522,3229r-27,73l10470,3376r-25,74l10421,3524r-22,74l10377,3673r-20,75l10338,3823r-18,75l10303,3973r-15,76l10273,4124r-13,76l10248,4276r-11,76l10228,4428r-9,76l10212,4580r-6,77l10202,4733r-4,76l10196,4886r-1,76l10196,5039r1,76l10200,5191r5,77l10210,5344r7,76l10226,5496r9,77l10246,5649r13,76l10273,5800r15,76l10304,5952r18,75l10341,6102r21,76l10384,6253r24,74l10433,6402r26,74l10487,6550r29,74l10547,6698r33,73l10617,6701r36,-71l10688,6558r33,-71l10753,6414r30,-72l10811,6269r27,-73l10864,6123r24,-73l10910,5976r21,-74l10951,5828r18,-74l10985,5679r15,-75l11013,5530r12,-75l11035,5380r9,-75l11051,5229r5,-75l11061,5079r2,-76l11064,4928r-1,-75l11061,4777r-4,-75l11052,4627r-7,-76l11037,4476r-10,-75l11016,4326r-14,-75l10988,4177r-16,-75l10954,4028r-19,-75l10914,3879r-23,-73l10867,3732r-26,-73l10814,3586r-29,-73l10755,3440r-32,-72l10690,3296r-35,-72l10618,3153r-38,-71xe" fillcolor="#b1b3b6" stroked="f">
              <v:path arrowok="t"/>
            </v:shape>
            <w10:wrap anchorx="page"/>
          </v:group>
        </w:pict>
      </w:r>
      <w:r w:rsidR="00000000">
        <w:rPr>
          <w:b/>
          <w:color w:val="231F20"/>
          <w:w w:val="120"/>
          <w:sz w:val="28"/>
        </w:rPr>
        <w:t xml:space="preserve">standard  </w:t>
      </w:r>
      <w:r w:rsidR="00000000">
        <w:rPr>
          <w:b/>
          <w:color w:val="231F20"/>
          <w:w w:val="120"/>
          <w:sz w:val="30"/>
        </w:rPr>
        <w:t>2</w:t>
      </w:r>
    </w:p>
    <w:p w14:paraId="3329E2AF" w14:textId="77777777" w:rsidR="00064668" w:rsidRDefault="00000000">
      <w:pPr>
        <w:spacing w:before="166" w:line="300" w:lineRule="exact"/>
        <w:ind w:left="597" w:right="1914"/>
        <w:jc w:val="center"/>
      </w:pPr>
      <w:r>
        <w:rPr>
          <w:color w:val="231F20"/>
          <w:w w:val="145"/>
        </w:rPr>
        <w:t xml:space="preserve">procedures </w:t>
      </w:r>
      <w:r>
        <w:rPr>
          <w:color w:val="231F20"/>
          <w:w w:val="160"/>
        </w:rPr>
        <w:t xml:space="preserve">for </w:t>
      </w:r>
      <w:r>
        <w:rPr>
          <w:color w:val="231F20"/>
          <w:w w:val="145"/>
        </w:rPr>
        <w:t xml:space="preserve">responding </w:t>
      </w:r>
      <w:r>
        <w:rPr>
          <w:color w:val="231F20"/>
          <w:spacing w:val="-3"/>
          <w:w w:val="160"/>
        </w:rPr>
        <w:t xml:space="preserve">to </w:t>
      </w:r>
      <w:r>
        <w:rPr>
          <w:color w:val="231F20"/>
          <w:w w:val="145"/>
        </w:rPr>
        <w:t>child protection suspicions</w:t>
      </w:r>
      <w:r>
        <w:rPr>
          <w:color w:val="231F20"/>
          <w:w w:val="145"/>
          <w:sz w:val="32"/>
        </w:rPr>
        <w:t xml:space="preserve">, </w:t>
      </w:r>
      <w:r>
        <w:rPr>
          <w:color w:val="231F20"/>
          <w:w w:val="145"/>
        </w:rPr>
        <w:t>concerns</w:t>
      </w:r>
      <w:r>
        <w:rPr>
          <w:color w:val="231F20"/>
          <w:w w:val="145"/>
          <w:sz w:val="32"/>
        </w:rPr>
        <w:t>,</w:t>
      </w:r>
      <w:r>
        <w:rPr>
          <w:color w:val="231F20"/>
          <w:spacing w:val="-71"/>
          <w:w w:val="145"/>
          <w:sz w:val="32"/>
        </w:rPr>
        <w:t xml:space="preserve"> </w:t>
      </w:r>
      <w:r>
        <w:rPr>
          <w:color w:val="231F20"/>
          <w:w w:val="145"/>
        </w:rPr>
        <w:t xml:space="preserve">knowledge </w:t>
      </w:r>
      <w:r>
        <w:rPr>
          <w:color w:val="231F20"/>
          <w:w w:val="160"/>
        </w:rPr>
        <w:t xml:space="preserve">or </w:t>
      </w:r>
      <w:r>
        <w:rPr>
          <w:color w:val="231F20"/>
          <w:w w:val="145"/>
        </w:rPr>
        <w:t>allegations</w:t>
      </w:r>
    </w:p>
    <w:p w14:paraId="68EA34FB" w14:textId="77777777" w:rsidR="00064668" w:rsidRDefault="00000000">
      <w:pPr>
        <w:spacing w:before="14"/>
        <w:ind w:left="597" w:right="1914"/>
        <w:jc w:val="center"/>
        <w:rPr>
          <w:b/>
          <w:sz w:val="24"/>
        </w:rPr>
      </w:pPr>
      <w:r>
        <w:rPr>
          <w:b/>
          <w:color w:val="231F20"/>
          <w:w w:val="130"/>
        </w:rPr>
        <w:t xml:space="preserve">guidance </w:t>
      </w:r>
      <w:r>
        <w:rPr>
          <w:b/>
          <w:color w:val="231F20"/>
          <w:w w:val="135"/>
        </w:rPr>
        <w:t xml:space="preserve">for </w:t>
      </w:r>
      <w:r>
        <w:rPr>
          <w:b/>
          <w:color w:val="231F20"/>
          <w:w w:val="130"/>
        </w:rPr>
        <w:t xml:space="preserve">indicator </w:t>
      </w:r>
      <w:r>
        <w:rPr>
          <w:b/>
          <w:color w:val="231F20"/>
          <w:w w:val="130"/>
          <w:sz w:val="24"/>
        </w:rPr>
        <w:t>2.1</w:t>
      </w:r>
    </w:p>
    <w:p w14:paraId="7BFF601D" w14:textId="77777777" w:rsidR="00064668" w:rsidRDefault="00000000">
      <w:pPr>
        <w:spacing w:before="51" w:line="249" w:lineRule="auto"/>
        <w:ind w:left="1304" w:right="2602"/>
        <w:jc w:val="center"/>
        <w:rPr>
          <w:b/>
          <w:sz w:val="32"/>
        </w:rPr>
      </w:pPr>
      <w:r>
        <w:rPr>
          <w:b/>
          <w:color w:val="E9AC45"/>
          <w:sz w:val="32"/>
        </w:rPr>
        <w:t xml:space="preserve">2.1A </w:t>
      </w:r>
      <w:r>
        <w:rPr>
          <w:b/>
          <w:color w:val="E9AC45"/>
          <w:spacing w:val="-4"/>
          <w:sz w:val="32"/>
        </w:rPr>
        <w:t xml:space="preserve">Template </w:t>
      </w:r>
      <w:r>
        <w:rPr>
          <w:b/>
          <w:color w:val="E9AC45"/>
          <w:sz w:val="32"/>
        </w:rPr>
        <w:t xml:space="preserve">2 : </w:t>
      </w:r>
      <w:r>
        <w:rPr>
          <w:b/>
          <w:color w:val="E9AC45"/>
          <w:spacing w:val="-4"/>
          <w:sz w:val="32"/>
        </w:rPr>
        <w:t xml:space="preserve">Template </w:t>
      </w:r>
      <w:r>
        <w:rPr>
          <w:b/>
          <w:color w:val="E9AC45"/>
          <w:sz w:val="32"/>
        </w:rPr>
        <w:t>Letter to DDF for Referring Sexual Abuse Allegations</w:t>
      </w:r>
      <w:r>
        <w:rPr>
          <w:b/>
          <w:color w:val="E9AC45"/>
          <w:spacing w:val="-61"/>
          <w:sz w:val="32"/>
        </w:rPr>
        <w:t xml:space="preserve"> </w:t>
      </w:r>
      <w:r>
        <w:rPr>
          <w:b/>
          <w:color w:val="E9AC45"/>
          <w:sz w:val="32"/>
        </w:rPr>
        <w:t>Against Clerics who are not Deceased</w:t>
      </w:r>
    </w:p>
    <w:p w14:paraId="0F173E10" w14:textId="77777777" w:rsidR="00064668" w:rsidRDefault="00064668">
      <w:pPr>
        <w:pStyle w:val="BodyText"/>
        <w:spacing w:before="10"/>
        <w:rPr>
          <w:b/>
          <w:sz w:val="8"/>
        </w:rPr>
      </w:pPr>
    </w:p>
    <w:p w14:paraId="09B4934E" w14:textId="77777777" w:rsidR="00064668" w:rsidRDefault="00000000">
      <w:pPr>
        <w:pStyle w:val="BodyText"/>
        <w:spacing w:before="94"/>
        <w:ind w:left="117"/>
      </w:pPr>
      <w:r>
        <w:rPr>
          <w:color w:val="231F20"/>
        </w:rPr>
        <w:t>Promoter for Justice</w:t>
      </w:r>
    </w:p>
    <w:p w14:paraId="6F83C03F" w14:textId="77777777" w:rsidR="00064668" w:rsidRDefault="00064668">
      <w:pPr>
        <w:pStyle w:val="BodyText"/>
        <w:spacing w:before="5"/>
        <w:rPr>
          <w:sz w:val="18"/>
        </w:rPr>
      </w:pPr>
    </w:p>
    <w:p w14:paraId="2C731179" w14:textId="77777777" w:rsidR="00064668" w:rsidRDefault="00000000">
      <w:pPr>
        <w:pStyle w:val="BodyText"/>
        <w:spacing w:line="451" w:lineRule="auto"/>
        <w:ind w:left="117" w:right="6994"/>
      </w:pPr>
      <w:r>
        <w:rPr>
          <w:color w:val="231F20"/>
        </w:rPr>
        <w:t>Dicastery for the Doctrine of the Faith Palazzo del Sant’Uffizio</w:t>
      </w:r>
    </w:p>
    <w:p w14:paraId="557207AD" w14:textId="77777777" w:rsidR="00064668" w:rsidRDefault="00000000">
      <w:pPr>
        <w:pStyle w:val="BodyText"/>
        <w:spacing w:before="5"/>
        <w:ind w:left="117"/>
      </w:pPr>
      <w:r>
        <w:rPr>
          <w:color w:val="231F20"/>
        </w:rPr>
        <w:t>00120 Città del Vaticano</w:t>
      </w:r>
    </w:p>
    <w:p w14:paraId="129D64F2" w14:textId="77777777" w:rsidR="00064668" w:rsidRDefault="00064668">
      <w:pPr>
        <w:pStyle w:val="BodyText"/>
        <w:rPr>
          <w:sz w:val="22"/>
        </w:rPr>
      </w:pPr>
    </w:p>
    <w:p w14:paraId="3B365D60" w14:textId="77777777" w:rsidR="00064668" w:rsidRDefault="00064668">
      <w:pPr>
        <w:pStyle w:val="BodyText"/>
        <w:rPr>
          <w:sz w:val="22"/>
        </w:rPr>
      </w:pPr>
    </w:p>
    <w:p w14:paraId="2FA8EDF7" w14:textId="77777777" w:rsidR="00064668" w:rsidRDefault="00000000">
      <w:pPr>
        <w:pStyle w:val="BodyText"/>
        <w:spacing w:before="160"/>
        <w:ind w:left="117"/>
      </w:pPr>
      <w:r>
        <w:rPr>
          <w:color w:val="231F20"/>
        </w:rPr>
        <w:t>Your Excellency</w:t>
      </w:r>
    </w:p>
    <w:p w14:paraId="7EBDD825" w14:textId="77777777" w:rsidR="00064668" w:rsidRDefault="00064668">
      <w:pPr>
        <w:pStyle w:val="BodyText"/>
        <w:rPr>
          <w:sz w:val="22"/>
        </w:rPr>
      </w:pPr>
    </w:p>
    <w:p w14:paraId="541A0537" w14:textId="77777777" w:rsidR="00064668" w:rsidRDefault="00064668">
      <w:pPr>
        <w:pStyle w:val="BodyText"/>
        <w:rPr>
          <w:sz w:val="22"/>
        </w:rPr>
      </w:pPr>
    </w:p>
    <w:p w14:paraId="0546FFE7" w14:textId="77777777" w:rsidR="00064668" w:rsidRDefault="00000000">
      <w:pPr>
        <w:pStyle w:val="BodyText"/>
        <w:spacing w:before="160" w:line="283" w:lineRule="auto"/>
        <w:ind w:left="117" w:right="1267"/>
      </w:pPr>
      <w:r>
        <w:rPr>
          <w:color w:val="231F20"/>
        </w:rPr>
        <w:t>This is to advise you, in line with Article 26 of the Vademecum, 2020, that I have received an allegation of child sexual abuse on [INSERT DATE].</w:t>
      </w:r>
    </w:p>
    <w:p w14:paraId="0FD3EA22" w14:textId="77777777" w:rsidR="00064668" w:rsidRDefault="00000000">
      <w:pPr>
        <w:pStyle w:val="BodyText"/>
        <w:spacing w:before="170"/>
        <w:ind w:left="117"/>
      </w:pPr>
      <w:r>
        <w:rPr>
          <w:color w:val="231F20"/>
        </w:rPr>
        <w:t>The allegation relates to Father [INSERT NAME] who was born on [INSERT DATE OF BIRTH]..</w:t>
      </w:r>
    </w:p>
    <w:p w14:paraId="4FC9CA15" w14:textId="77777777" w:rsidR="00064668" w:rsidRDefault="00064668">
      <w:pPr>
        <w:pStyle w:val="BodyText"/>
        <w:spacing w:before="5"/>
        <w:rPr>
          <w:sz w:val="18"/>
        </w:rPr>
      </w:pPr>
    </w:p>
    <w:p w14:paraId="0B5A5628" w14:textId="77777777" w:rsidR="00064668" w:rsidRDefault="00000000">
      <w:pPr>
        <w:pStyle w:val="BodyText"/>
        <w:spacing w:line="283" w:lineRule="auto"/>
        <w:ind w:left="117" w:right="1267"/>
      </w:pPr>
      <w:r>
        <w:rPr>
          <w:color w:val="231F20"/>
        </w:rPr>
        <w:t>The allegation was received from [INSERT NAME OF PERSON WHO RECEIVED THE ALLEGATION] and states that on [INSERT DATE] Father [INSERT NAME OF RESEPONDENT]</w:t>
      </w:r>
    </w:p>
    <w:p w14:paraId="23A7FDCC" w14:textId="77777777" w:rsidR="00064668" w:rsidRDefault="00000000">
      <w:pPr>
        <w:pStyle w:val="BodyText"/>
        <w:ind w:left="117"/>
      </w:pPr>
      <w:r>
        <w:rPr>
          <w:color w:val="231F20"/>
        </w:rPr>
        <w:t>sexually abused them.</w:t>
      </w:r>
    </w:p>
    <w:p w14:paraId="7EC03699" w14:textId="77777777" w:rsidR="00064668" w:rsidRDefault="00064668">
      <w:pPr>
        <w:pStyle w:val="BodyText"/>
        <w:spacing w:before="5"/>
        <w:rPr>
          <w:sz w:val="18"/>
        </w:rPr>
      </w:pPr>
    </w:p>
    <w:p w14:paraId="2EFB9454" w14:textId="77777777" w:rsidR="00064668" w:rsidRDefault="00000000">
      <w:pPr>
        <w:pStyle w:val="BodyText"/>
        <w:spacing w:before="1" w:line="283" w:lineRule="auto"/>
        <w:ind w:left="117" w:right="1267"/>
      </w:pPr>
      <w:r>
        <w:rPr>
          <w:color w:val="231F20"/>
        </w:rPr>
        <w:t>I have reported the allegation to the Police and civil authority agencies in this jurisdiction. I have also reported the matter to the National Board for Safeguarding Children in the Catholic Church (without identifying information, in line with data protection legislation)</w:t>
      </w:r>
    </w:p>
    <w:p w14:paraId="04762107" w14:textId="77777777" w:rsidR="00064668" w:rsidRDefault="00000000">
      <w:pPr>
        <w:pStyle w:val="BodyText"/>
        <w:spacing w:before="170" w:line="283" w:lineRule="auto"/>
        <w:ind w:left="117" w:right="1267"/>
      </w:pPr>
      <w:r>
        <w:rPr>
          <w:color w:val="231F20"/>
        </w:rPr>
        <w:t>Fr [INSERT NAME] is alive and as active investigations are in process restrictions have/have not [DELETE AS APPROPRIATE] been placed on his public ministry.</w:t>
      </w:r>
    </w:p>
    <w:p w14:paraId="42DDBA19" w14:textId="77777777" w:rsidR="00064668" w:rsidRDefault="00000000">
      <w:pPr>
        <w:pStyle w:val="BodyText"/>
        <w:spacing w:before="170"/>
        <w:ind w:left="117"/>
      </w:pPr>
      <w:r>
        <w:rPr>
          <w:color w:val="231F20"/>
        </w:rPr>
        <w:t>I will notify you further once the preliminary investigation under canon 1717 is complete.</w:t>
      </w:r>
    </w:p>
    <w:p w14:paraId="4F391F88" w14:textId="77777777" w:rsidR="00064668" w:rsidRDefault="00064668">
      <w:pPr>
        <w:pStyle w:val="BodyText"/>
        <w:spacing w:before="5"/>
        <w:rPr>
          <w:sz w:val="18"/>
        </w:rPr>
      </w:pPr>
    </w:p>
    <w:p w14:paraId="5D7B8510" w14:textId="77777777" w:rsidR="00064668" w:rsidRDefault="00000000">
      <w:pPr>
        <w:pStyle w:val="BodyText"/>
        <w:ind w:left="117"/>
      </w:pPr>
      <w:r>
        <w:rPr>
          <w:color w:val="231F20"/>
        </w:rPr>
        <w:t>Yours Sincerely</w:t>
      </w:r>
    </w:p>
    <w:p w14:paraId="66AC9CCA" w14:textId="77777777" w:rsidR="00064668" w:rsidRDefault="00064668">
      <w:pPr>
        <w:pStyle w:val="BodyText"/>
        <w:spacing w:before="4"/>
        <w:rPr>
          <w:sz w:val="18"/>
        </w:rPr>
      </w:pPr>
    </w:p>
    <w:p w14:paraId="0707D365" w14:textId="77777777" w:rsidR="00064668" w:rsidRDefault="00000000">
      <w:pPr>
        <w:pStyle w:val="BodyText"/>
        <w:spacing w:before="1"/>
        <w:ind w:left="117"/>
      </w:pPr>
      <w:r>
        <w:rPr>
          <w:color w:val="231F20"/>
        </w:rPr>
        <w:t>[INSERT SIGNATURE OF CHURCH AUTHORITY]</w:t>
      </w:r>
    </w:p>
    <w:p w14:paraId="52456D48" w14:textId="77777777" w:rsidR="00064668" w:rsidRDefault="00064668">
      <w:pPr>
        <w:pStyle w:val="BodyText"/>
        <w:rPr>
          <w:sz w:val="20"/>
        </w:rPr>
      </w:pPr>
    </w:p>
    <w:p w14:paraId="4C7E47B6" w14:textId="77777777" w:rsidR="00064668" w:rsidRDefault="00064668">
      <w:pPr>
        <w:pStyle w:val="BodyText"/>
        <w:rPr>
          <w:sz w:val="20"/>
        </w:rPr>
      </w:pPr>
    </w:p>
    <w:p w14:paraId="2391E1D1" w14:textId="77777777" w:rsidR="00064668" w:rsidRDefault="00064668">
      <w:pPr>
        <w:pStyle w:val="BodyText"/>
        <w:rPr>
          <w:sz w:val="20"/>
        </w:rPr>
      </w:pPr>
    </w:p>
    <w:p w14:paraId="2E90DA74" w14:textId="77777777" w:rsidR="00064668" w:rsidRDefault="00064668">
      <w:pPr>
        <w:pStyle w:val="BodyText"/>
        <w:rPr>
          <w:sz w:val="20"/>
        </w:rPr>
      </w:pPr>
    </w:p>
    <w:p w14:paraId="06197194" w14:textId="77777777" w:rsidR="00064668" w:rsidRDefault="00064668">
      <w:pPr>
        <w:pStyle w:val="BodyText"/>
        <w:rPr>
          <w:sz w:val="20"/>
        </w:rPr>
      </w:pPr>
    </w:p>
    <w:p w14:paraId="192701A7" w14:textId="77777777" w:rsidR="00064668" w:rsidRDefault="00064668">
      <w:pPr>
        <w:pStyle w:val="BodyText"/>
        <w:rPr>
          <w:sz w:val="20"/>
        </w:rPr>
      </w:pPr>
    </w:p>
    <w:p w14:paraId="087710B4" w14:textId="77777777" w:rsidR="00064668" w:rsidRDefault="00064668">
      <w:pPr>
        <w:pStyle w:val="BodyText"/>
        <w:rPr>
          <w:sz w:val="20"/>
        </w:rPr>
      </w:pPr>
    </w:p>
    <w:p w14:paraId="5AC8833C" w14:textId="77777777" w:rsidR="00064668" w:rsidRDefault="00064668">
      <w:pPr>
        <w:pStyle w:val="BodyText"/>
        <w:rPr>
          <w:sz w:val="20"/>
        </w:rPr>
      </w:pPr>
    </w:p>
    <w:p w14:paraId="595F7754" w14:textId="77777777" w:rsidR="00064668" w:rsidRDefault="00064668">
      <w:pPr>
        <w:pStyle w:val="BodyText"/>
        <w:rPr>
          <w:sz w:val="20"/>
        </w:rPr>
      </w:pPr>
    </w:p>
    <w:p w14:paraId="3E71A5E3" w14:textId="77777777" w:rsidR="00064668" w:rsidRDefault="00064668">
      <w:pPr>
        <w:pStyle w:val="BodyText"/>
        <w:rPr>
          <w:sz w:val="20"/>
        </w:rPr>
      </w:pPr>
    </w:p>
    <w:p w14:paraId="28F5BD2C" w14:textId="77777777" w:rsidR="00064668" w:rsidRDefault="00064668">
      <w:pPr>
        <w:pStyle w:val="BodyText"/>
        <w:rPr>
          <w:sz w:val="20"/>
        </w:rPr>
      </w:pPr>
    </w:p>
    <w:p w14:paraId="7667144D" w14:textId="77777777" w:rsidR="00064668" w:rsidRDefault="00064668">
      <w:pPr>
        <w:pStyle w:val="BodyText"/>
        <w:rPr>
          <w:sz w:val="20"/>
        </w:rPr>
      </w:pPr>
    </w:p>
    <w:p w14:paraId="6B82CD93" w14:textId="77777777" w:rsidR="00064668" w:rsidRDefault="00064668">
      <w:pPr>
        <w:pStyle w:val="BodyText"/>
        <w:rPr>
          <w:sz w:val="20"/>
        </w:rPr>
      </w:pPr>
    </w:p>
    <w:p w14:paraId="14156722" w14:textId="77777777" w:rsidR="00064668" w:rsidRDefault="00064668">
      <w:pPr>
        <w:pStyle w:val="BodyText"/>
        <w:rPr>
          <w:sz w:val="20"/>
        </w:rPr>
      </w:pPr>
    </w:p>
    <w:p w14:paraId="14223807" w14:textId="77777777" w:rsidR="00064668" w:rsidRDefault="00064668">
      <w:pPr>
        <w:pStyle w:val="BodyText"/>
        <w:rPr>
          <w:sz w:val="20"/>
        </w:rPr>
      </w:pPr>
    </w:p>
    <w:p w14:paraId="7FCC329D" w14:textId="77777777" w:rsidR="00064668" w:rsidRDefault="00064668">
      <w:pPr>
        <w:pStyle w:val="BodyText"/>
        <w:rPr>
          <w:sz w:val="20"/>
        </w:rPr>
      </w:pPr>
    </w:p>
    <w:p w14:paraId="57BEBB94" w14:textId="77777777" w:rsidR="00064668" w:rsidRDefault="00064668">
      <w:pPr>
        <w:pStyle w:val="BodyText"/>
        <w:rPr>
          <w:sz w:val="20"/>
        </w:rPr>
      </w:pPr>
    </w:p>
    <w:p w14:paraId="4B2EF10F" w14:textId="77777777" w:rsidR="00064668" w:rsidRDefault="00064668">
      <w:pPr>
        <w:pStyle w:val="BodyText"/>
        <w:rPr>
          <w:sz w:val="20"/>
        </w:rPr>
      </w:pPr>
    </w:p>
    <w:p w14:paraId="62E2B38C" w14:textId="77777777" w:rsidR="00064668" w:rsidRDefault="00064668">
      <w:pPr>
        <w:pStyle w:val="BodyText"/>
        <w:rPr>
          <w:sz w:val="20"/>
        </w:rPr>
      </w:pPr>
    </w:p>
    <w:p w14:paraId="2E0EFFAA" w14:textId="77777777" w:rsidR="00064668" w:rsidRDefault="00064668">
      <w:pPr>
        <w:pStyle w:val="BodyText"/>
        <w:spacing w:before="9"/>
        <w:rPr>
          <w:sz w:val="28"/>
        </w:rPr>
      </w:pPr>
    </w:p>
    <w:p w14:paraId="1072F5A0" w14:textId="10709468" w:rsidR="00064668" w:rsidRDefault="00000000">
      <w:pPr>
        <w:spacing w:before="96"/>
        <w:ind w:right="1420"/>
        <w:jc w:val="right"/>
        <w:rPr>
          <w:sz w:val="14"/>
        </w:rPr>
      </w:pPr>
      <w:r>
        <w:rPr>
          <w:color w:val="E9AC45"/>
          <w:sz w:val="14"/>
        </w:rPr>
        <w:t xml:space="preserve">OCT 2022    |   </w:t>
      </w:r>
    </w:p>
    <w:sectPr w:rsidR="00064668">
      <w:type w:val="continuous"/>
      <w:pgSz w:w="11910" w:h="16840"/>
      <w:pgMar w:top="0" w:right="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668"/>
    <w:rsid w:val="00064668"/>
    <w:rsid w:val="00654C03"/>
    <w:rsid w:val="00A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0DC40E2"/>
  <w15:docId w15:val="{A335581D-3531-8D49-A254-C2167F18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Niall Moore</cp:lastModifiedBy>
  <cp:revision>2</cp:revision>
  <dcterms:created xsi:type="dcterms:W3CDTF">2022-10-11T13:05:00Z</dcterms:created>
  <dcterms:modified xsi:type="dcterms:W3CDTF">2022-10-11T12:05:00Z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2022-10-11T00:00:00Z</vt:filetime>
  </property>
</Properties>
</file>